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28803" w14:textId="77777777" w:rsidR="00534AEC" w:rsidRDefault="00534AEC">
      <w:pPr>
        <w:pStyle w:val="Normal1"/>
        <w:spacing w:after="0"/>
        <w:ind w:right="-540" w:hanging="540"/>
        <w:rPr>
          <w:b/>
          <w:sz w:val="36"/>
          <w:szCs w:val="36"/>
        </w:rPr>
      </w:pPr>
    </w:p>
    <w:p w14:paraId="7C72087E" w14:textId="4FE663B7" w:rsidR="00B37D90" w:rsidRPr="00B37D90" w:rsidRDefault="00CA4F25" w:rsidP="00B37D90">
      <w:pPr>
        <w:pStyle w:val="Normal1"/>
        <w:spacing w:after="0" w:line="240" w:lineRule="auto"/>
        <w:ind w:right="-540" w:hanging="540"/>
        <w:rPr>
          <w:color w:val="1F497D" w:themeColor="text2"/>
          <w:u w:val="single"/>
        </w:rPr>
      </w:pPr>
      <w:r w:rsidRPr="00B37D90">
        <w:rPr>
          <w:b/>
          <w:color w:val="1F497D" w:themeColor="text2"/>
          <w:sz w:val="36"/>
          <w:szCs w:val="36"/>
        </w:rPr>
        <w:t>Interviewing Strategies G</w:t>
      </w:r>
      <w:r w:rsidR="00C66ABB" w:rsidRPr="00B37D90">
        <w:rPr>
          <w:b/>
          <w:color w:val="1F497D" w:themeColor="text2"/>
          <w:sz w:val="36"/>
          <w:szCs w:val="36"/>
        </w:rPr>
        <w:t>uide</w:t>
      </w:r>
      <w:r w:rsidR="00B37D90">
        <w:rPr>
          <w:b/>
          <w:color w:val="1F497D" w:themeColor="text2"/>
          <w:sz w:val="36"/>
          <w:szCs w:val="36"/>
        </w:rPr>
        <w:t xml:space="preserve"> | </w:t>
      </w:r>
      <w:r w:rsidR="00B37D90" w:rsidRPr="00B37D90">
        <w:rPr>
          <w:color w:val="1F497D" w:themeColor="text2"/>
          <w:sz w:val="32"/>
          <w:szCs w:val="32"/>
        </w:rPr>
        <w:t xml:space="preserve">During </w:t>
      </w:r>
      <w:proofErr w:type="gramStart"/>
      <w:r w:rsidR="00B37D90" w:rsidRPr="00B37D90">
        <w:rPr>
          <w:color w:val="1F497D" w:themeColor="text2"/>
          <w:sz w:val="32"/>
          <w:szCs w:val="32"/>
        </w:rPr>
        <w:t>The</w:t>
      </w:r>
      <w:proofErr w:type="gramEnd"/>
      <w:r w:rsidR="00B37D90" w:rsidRPr="00B37D90">
        <w:rPr>
          <w:color w:val="1F497D" w:themeColor="text2"/>
          <w:sz w:val="32"/>
          <w:szCs w:val="32"/>
        </w:rPr>
        <w:t xml:space="preserve"> Interview</w:t>
      </w:r>
    </w:p>
    <w:p w14:paraId="76BCE5AD" w14:textId="797E46E0" w:rsidR="00C66ABB" w:rsidRPr="00767CB2" w:rsidRDefault="00C66ABB">
      <w:pPr>
        <w:pStyle w:val="Normal1"/>
        <w:spacing w:after="0"/>
        <w:ind w:right="-540" w:hanging="540"/>
        <w:rPr>
          <w:b/>
          <w:sz w:val="20"/>
          <w:szCs w:val="20"/>
        </w:rPr>
      </w:pPr>
    </w:p>
    <w:p w14:paraId="6DFA37F8" w14:textId="1FCCBB99" w:rsidR="00800E7B" w:rsidRPr="00767CB2" w:rsidRDefault="00767CB2">
      <w:pPr>
        <w:pStyle w:val="Normal1"/>
        <w:spacing w:after="0" w:line="240" w:lineRule="auto"/>
        <w:ind w:right="-540" w:hanging="540"/>
        <w:rPr>
          <w:b/>
          <w:color w:val="F79646" w:themeColor="accent6"/>
          <w:sz w:val="28"/>
          <w:szCs w:val="28"/>
        </w:rPr>
      </w:pPr>
      <w:r w:rsidRPr="00767CB2">
        <w:rPr>
          <w:b/>
          <w:color w:val="F79646" w:themeColor="accent6"/>
          <w:sz w:val="28"/>
          <w:szCs w:val="28"/>
        </w:rPr>
        <w:t xml:space="preserve">Tips </w:t>
      </w:r>
      <w:proofErr w:type="gramStart"/>
      <w:r w:rsidRPr="00767CB2">
        <w:rPr>
          <w:b/>
          <w:color w:val="F79646" w:themeColor="accent6"/>
          <w:sz w:val="28"/>
          <w:szCs w:val="28"/>
        </w:rPr>
        <w:t>For</w:t>
      </w:r>
      <w:proofErr w:type="gramEnd"/>
      <w:r w:rsidRPr="00767CB2">
        <w:rPr>
          <w:b/>
          <w:color w:val="F79646" w:themeColor="accent6"/>
          <w:sz w:val="28"/>
          <w:szCs w:val="28"/>
        </w:rPr>
        <w:t xml:space="preserve"> Interviews</w:t>
      </w:r>
    </w:p>
    <w:p w14:paraId="0FA5D3BB" w14:textId="77777777" w:rsidR="0060410A" w:rsidRPr="00CA4F25" w:rsidRDefault="0060410A" w:rsidP="0060410A">
      <w:pPr>
        <w:pStyle w:val="Normal1"/>
        <w:numPr>
          <w:ilvl w:val="0"/>
          <w:numId w:val="9"/>
        </w:numPr>
        <w:spacing w:after="0" w:line="268" w:lineRule="auto"/>
        <w:ind w:left="450" w:right="-540" w:hanging="270"/>
        <w:contextualSpacing/>
      </w:pPr>
      <w:r w:rsidRPr="00CA4F25">
        <w:t>When entering an interview room, shake hands, make eye contact, and introduce yourself to every individual in the room.</w:t>
      </w:r>
    </w:p>
    <w:p w14:paraId="33421A22" w14:textId="77777777" w:rsidR="00800E7B" w:rsidRPr="00CA4F25" w:rsidRDefault="00F04622">
      <w:pPr>
        <w:pStyle w:val="Normal1"/>
        <w:numPr>
          <w:ilvl w:val="0"/>
          <w:numId w:val="9"/>
        </w:numPr>
        <w:spacing w:after="0" w:line="268" w:lineRule="auto"/>
        <w:ind w:left="450" w:right="-540" w:hanging="270"/>
        <w:contextualSpacing/>
      </w:pPr>
      <w:r w:rsidRPr="00CA4F25">
        <w:t xml:space="preserve">Always greet interviewers with a firm handshake. </w:t>
      </w:r>
    </w:p>
    <w:p w14:paraId="09F159B4" w14:textId="77777777" w:rsidR="00800E7B" w:rsidRPr="00CA4F25" w:rsidRDefault="00F04622">
      <w:pPr>
        <w:pStyle w:val="Normal1"/>
        <w:numPr>
          <w:ilvl w:val="0"/>
          <w:numId w:val="9"/>
        </w:numPr>
        <w:spacing w:after="0" w:line="268" w:lineRule="auto"/>
        <w:ind w:left="450" w:right="-540" w:hanging="270"/>
        <w:contextualSpacing/>
      </w:pPr>
      <w:r w:rsidRPr="00CA4F25">
        <w:t>Use titles such as Ms., Mr., Dr., etc. unless prompted to do otherwise.</w:t>
      </w:r>
    </w:p>
    <w:p w14:paraId="0B0B0F95" w14:textId="1748769F" w:rsidR="00800E7B" w:rsidRDefault="00F04622">
      <w:pPr>
        <w:pStyle w:val="Normal1"/>
        <w:numPr>
          <w:ilvl w:val="0"/>
          <w:numId w:val="9"/>
        </w:numPr>
        <w:spacing w:after="0" w:line="268" w:lineRule="auto"/>
        <w:ind w:left="450" w:right="-540" w:hanging="270"/>
        <w:contextualSpacing/>
      </w:pPr>
      <w:r w:rsidRPr="00CA4F25">
        <w:t>Speak clearly and deliberately at a conversational speed.</w:t>
      </w:r>
      <w:r w:rsidR="001822B4">
        <w:t xml:space="preserve"> You may need to slow down.</w:t>
      </w:r>
    </w:p>
    <w:p w14:paraId="3637D739" w14:textId="51FB82E9" w:rsidR="001822B4" w:rsidRPr="00CA4F25" w:rsidRDefault="001822B4">
      <w:pPr>
        <w:pStyle w:val="Normal1"/>
        <w:numPr>
          <w:ilvl w:val="0"/>
          <w:numId w:val="9"/>
        </w:numPr>
        <w:spacing w:after="0" w:line="268" w:lineRule="auto"/>
        <w:ind w:left="450" w:right="-540" w:hanging="270"/>
        <w:contextualSpacing/>
      </w:pPr>
      <w:r>
        <w:t>Give yourself some space to think about the question before jumping in to an answer.</w:t>
      </w:r>
    </w:p>
    <w:p w14:paraId="42617BA7" w14:textId="231BA232" w:rsidR="00800E7B" w:rsidRPr="00CA4F25" w:rsidRDefault="00F04622">
      <w:pPr>
        <w:pStyle w:val="Normal1"/>
        <w:numPr>
          <w:ilvl w:val="0"/>
          <w:numId w:val="9"/>
        </w:numPr>
        <w:spacing w:after="0" w:line="268" w:lineRule="auto"/>
        <w:ind w:left="450" w:right="-540" w:hanging="270"/>
        <w:contextualSpacing/>
      </w:pPr>
      <w:r w:rsidRPr="00CA4F25">
        <w:t>Be sure to demonstrate enthusiasm, confidence, and genuineness in your tone</w:t>
      </w:r>
      <w:r w:rsidR="006F141C" w:rsidRPr="00CA4F25">
        <w:t>.</w:t>
      </w:r>
    </w:p>
    <w:p w14:paraId="30D19C2C" w14:textId="4A7FC7AA" w:rsidR="00800E7B" w:rsidRPr="00CA4F25" w:rsidRDefault="00F04622">
      <w:pPr>
        <w:pStyle w:val="Normal1"/>
        <w:numPr>
          <w:ilvl w:val="0"/>
          <w:numId w:val="9"/>
        </w:numPr>
        <w:spacing w:after="0" w:line="268" w:lineRule="auto"/>
        <w:ind w:left="450" w:right="-540" w:hanging="270"/>
        <w:contextualSpacing/>
      </w:pPr>
      <w:r w:rsidRPr="00CA4F25">
        <w:t>Maintain eye contact with interviewers</w:t>
      </w:r>
      <w:r w:rsidR="006F141C" w:rsidRPr="00CA4F25">
        <w:t>.</w:t>
      </w:r>
    </w:p>
    <w:p w14:paraId="74610A0A" w14:textId="77777777" w:rsidR="00800E7B" w:rsidRPr="00CA4F25" w:rsidRDefault="00F04622">
      <w:pPr>
        <w:pStyle w:val="Normal1"/>
        <w:numPr>
          <w:ilvl w:val="0"/>
          <w:numId w:val="9"/>
        </w:numPr>
        <w:spacing w:after="0" w:line="268" w:lineRule="auto"/>
        <w:ind w:left="450" w:right="-540" w:hanging="270"/>
        <w:contextualSpacing/>
      </w:pPr>
      <w:r w:rsidRPr="00CA4F25">
        <w:t>Sit up straight in your chair. Don’t lean too far forward or too far back.</w:t>
      </w:r>
    </w:p>
    <w:p w14:paraId="45CAA398" w14:textId="7D4E938F" w:rsidR="006F141C" w:rsidRPr="00CA4F25" w:rsidRDefault="00F04622" w:rsidP="006F141C">
      <w:pPr>
        <w:pStyle w:val="Normal1"/>
        <w:numPr>
          <w:ilvl w:val="0"/>
          <w:numId w:val="9"/>
        </w:numPr>
        <w:spacing w:after="0" w:line="268" w:lineRule="auto"/>
        <w:ind w:left="450" w:right="-540" w:hanging="270"/>
        <w:contextualSpacing/>
      </w:pPr>
      <w:r w:rsidRPr="00CA4F25">
        <w:t>Be confident</w:t>
      </w:r>
      <w:r w:rsidR="006F141C" w:rsidRPr="00CA4F25">
        <w:t>,</w:t>
      </w:r>
      <w:r w:rsidRPr="00CA4F25">
        <w:t xml:space="preserve"> friendly</w:t>
      </w:r>
      <w:r w:rsidR="006F141C" w:rsidRPr="00CA4F25">
        <w:t>,</w:t>
      </w:r>
      <w:r w:rsidRPr="00CA4F25">
        <w:t xml:space="preserve"> and sincere</w:t>
      </w:r>
      <w:r w:rsidR="006F141C" w:rsidRPr="00CA4F25">
        <w:t>.</w:t>
      </w:r>
    </w:p>
    <w:p w14:paraId="292C4754" w14:textId="09F2CF12" w:rsidR="00800E7B" w:rsidRPr="00CA4F25" w:rsidRDefault="00F04622" w:rsidP="006F141C">
      <w:pPr>
        <w:pStyle w:val="Normal1"/>
        <w:numPr>
          <w:ilvl w:val="0"/>
          <w:numId w:val="9"/>
        </w:numPr>
        <w:spacing w:after="0" w:line="268" w:lineRule="auto"/>
        <w:ind w:left="450" w:right="-540" w:hanging="270"/>
        <w:contextualSpacing/>
      </w:pPr>
      <w:r w:rsidRPr="00CA4F25">
        <w:t>Turn off your cell phone completely.</w:t>
      </w:r>
    </w:p>
    <w:p w14:paraId="22B92674" w14:textId="762A1F0B" w:rsidR="00800E7B" w:rsidRPr="00CA4F25" w:rsidRDefault="00F04622">
      <w:pPr>
        <w:pStyle w:val="Normal1"/>
        <w:numPr>
          <w:ilvl w:val="0"/>
          <w:numId w:val="9"/>
        </w:numPr>
        <w:spacing w:after="0" w:line="268" w:lineRule="auto"/>
        <w:ind w:left="450" w:right="-540" w:hanging="270"/>
        <w:contextualSpacing/>
      </w:pPr>
      <w:r w:rsidRPr="00CA4F25">
        <w:t>Arrive approximately 10+ minutes early</w:t>
      </w:r>
      <w:r w:rsidR="006F141C" w:rsidRPr="00CA4F25">
        <w:t>.</w:t>
      </w:r>
    </w:p>
    <w:p w14:paraId="3404E7D0" w14:textId="48F5E2C1" w:rsidR="00800E7B" w:rsidRPr="00CA4F25" w:rsidRDefault="00F04622">
      <w:pPr>
        <w:pStyle w:val="Normal1"/>
        <w:numPr>
          <w:ilvl w:val="0"/>
          <w:numId w:val="9"/>
        </w:numPr>
        <w:spacing w:after="0" w:line="268" w:lineRule="auto"/>
        <w:ind w:left="450" w:right="-540" w:hanging="270"/>
        <w:contextualSpacing/>
      </w:pPr>
      <w:r w:rsidRPr="00CA4F25">
        <w:t>Bring a few copies of your resume on resume paper to provide to interviewers</w:t>
      </w:r>
      <w:r w:rsidR="006F141C" w:rsidRPr="00CA4F25">
        <w:t>.</w:t>
      </w:r>
    </w:p>
    <w:p w14:paraId="3B3DEED4" w14:textId="7272004D" w:rsidR="00800E7B" w:rsidRPr="00CA4F25" w:rsidRDefault="00F04622">
      <w:pPr>
        <w:pStyle w:val="Normal1"/>
        <w:numPr>
          <w:ilvl w:val="0"/>
          <w:numId w:val="9"/>
        </w:numPr>
        <w:spacing w:after="0" w:line="268" w:lineRule="auto"/>
        <w:ind w:left="450" w:right="-540" w:hanging="270"/>
        <w:contextualSpacing/>
      </w:pPr>
      <w:r w:rsidRPr="00CA4F25">
        <w:t xml:space="preserve">Dress </w:t>
      </w:r>
      <w:r w:rsidR="00311B12" w:rsidRPr="00CA4F25">
        <w:t>polished and professional for your field.</w:t>
      </w:r>
      <w:r w:rsidR="00CD03F3" w:rsidRPr="00CA4F25">
        <w:t xml:space="preserve"> </w:t>
      </w:r>
    </w:p>
    <w:p w14:paraId="15D5D15B" w14:textId="7C542F70" w:rsidR="00800E7B" w:rsidRPr="00CA4F25" w:rsidRDefault="00F04622" w:rsidP="00A50C38">
      <w:pPr>
        <w:pStyle w:val="Normal1"/>
        <w:numPr>
          <w:ilvl w:val="0"/>
          <w:numId w:val="9"/>
        </w:numPr>
        <w:spacing w:after="0" w:line="268" w:lineRule="auto"/>
        <w:ind w:left="450" w:right="-540" w:hanging="270"/>
        <w:contextualSpacing/>
      </w:pPr>
      <w:r w:rsidRPr="00CA4F25">
        <w:t>When exiting the room, shake hands, make eye contact, and thank each of your interviewers.</w:t>
      </w:r>
    </w:p>
    <w:p w14:paraId="2AE1FBEC" w14:textId="77777777" w:rsidR="002849EF" w:rsidRPr="00CA4F25" w:rsidRDefault="002849EF" w:rsidP="002849EF">
      <w:pPr>
        <w:pStyle w:val="Normal1"/>
        <w:spacing w:after="0" w:line="268" w:lineRule="auto"/>
        <w:ind w:right="-540"/>
        <w:contextualSpacing/>
        <w:rPr>
          <w:sz w:val="16"/>
          <w:szCs w:val="16"/>
        </w:rPr>
      </w:pPr>
    </w:p>
    <w:p w14:paraId="46CD590A" w14:textId="4FA20DF9" w:rsidR="00800E7B" w:rsidRPr="00767CB2" w:rsidRDefault="00767CB2">
      <w:pPr>
        <w:pStyle w:val="Normal1"/>
        <w:spacing w:after="0"/>
        <w:ind w:right="-540" w:hanging="540"/>
        <w:rPr>
          <w:b/>
          <w:color w:val="F79646" w:themeColor="accent6"/>
          <w:sz w:val="28"/>
          <w:szCs w:val="28"/>
        </w:rPr>
      </w:pPr>
      <w:r w:rsidRPr="00767CB2">
        <w:rPr>
          <w:b/>
          <w:color w:val="F79646" w:themeColor="accent6"/>
          <w:sz w:val="28"/>
          <w:szCs w:val="28"/>
        </w:rPr>
        <w:t>Responding To Interview Questions</w:t>
      </w:r>
    </w:p>
    <w:p w14:paraId="4EDDAB53" w14:textId="2840CD4E" w:rsidR="00800E7B" w:rsidRPr="00CA4F25" w:rsidRDefault="00F04622">
      <w:pPr>
        <w:pStyle w:val="Normal1"/>
        <w:spacing w:after="0"/>
        <w:ind w:left="-540" w:right="-540"/>
      </w:pPr>
      <w:r w:rsidRPr="00CA4F25">
        <w:t>When answering interview questions, your answers should</w:t>
      </w:r>
      <w:r w:rsidR="0054077E" w:rsidRPr="00CA4F25">
        <w:t xml:space="preserve"> typically be 30-90 seconds</w:t>
      </w:r>
      <w:r w:rsidRPr="00CA4F25">
        <w:t xml:space="preserve">. Think of your responses to those questions as opportunities to share who you are and what you could bring to the organization, as it relates to </w:t>
      </w:r>
      <w:proofErr w:type="gramStart"/>
      <w:r w:rsidRPr="00CA4F25">
        <w:t>the</w:t>
      </w:r>
      <w:proofErr w:type="gramEnd"/>
      <w:r w:rsidRPr="00CA4F25">
        <w:t xml:space="preserve"> job. When responding to questions:</w:t>
      </w:r>
    </w:p>
    <w:p w14:paraId="29026F10" w14:textId="77777777" w:rsidR="00800E7B" w:rsidRPr="00CA4F25" w:rsidRDefault="00F04622">
      <w:pPr>
        <w:pStyle w:val="Normal1"/>
        <w:numPr>
          <w:ilvl w:val="0"/>
          <w:numId w:val="9"/>
        </w:numPr>
        <w:spacing w:after="0" w:line="268" w:lineRule="auto"/>
        <w:ind w:left="450" w:right="-540" w:hanging="270"/>
        <w:contextualSpacing/>
      </w:pPr>
      <w:r w:rsidRPr="00CA4F25">
        <w:t>Touch upon aspects of your skill-set, education, and experience that are relevant to the position you are applying for. In addition, offer examples.</w:t>
      </w:r>
    </w:p>
    <w:p w14:paraId="5D6B7F78" w14:textId="730F2CCD" w:rsidR="00800E7B" w:rsidRPr="00CA4F25" w:rsidRDefault="00F04622">
      <w:pPr>
        <w:pStyle w:val="Normal1"/>
        <w:numPr>
          <w:ilvl w:val="0"/>
          <w:numId w:val="9"/>
        </w:numPr>
        <w:spacing w:after="0" w:line="268" w:lineRule="auto"/>
        <w:ind w:left="450" w:right="-540" w:hanging="270"/>
        <w:contextualSpacing/>
      </w:pPr>
      <w:r w:rsidRPr="00CA4F25">
        <w:t>Understand that everything on your resume is fair game. Be able to talk in-depth about those experiences</w:t>
      </w:r>
      <w:r w:rsidR="006F141C" w:rsidRPr="00CA4F25">
        <w:t>.</w:t>
      </w:r>
    </w:p>
    <w:p w14:paraId="00060374" w14:textId="3A241A4B" w:rsidR="00800E7B" w:rsidRPr="00CA4F25" w:rsidRDefault="00F04622">
      <w:pPr>
        <w:pStyle w:val="Normal1"/>
        <w:numPr>
          <w:ilvl w:val="0"/>
          <w:numId w:val="9"/>
        </w:numPr>
        <w:spacing w:after="0" w:line="268" w:lineRule="auto"/>
        <w:ind w:left="450" w:right="-540" w:hanging="270"/>
        <w:contextualSpacing/>
      </w:pPr>
      <w:r w:rsidRPr="00CA4F25">
        <w:t xml:space="preserve">If a weakness or an area of development comes up during the interview, explain </w:t>
      </w:r>
      <w:r w:rsidR="00AB133A">
        <w:t xml:space="preserve">lessons learned, </w:t>
      </w:r>
      <w:r w:rsidRPr="00CA4F25">
        <w:t>how you are improving and developing that skill set.</w:t>
      </w:r>
    </w:p>
    <w:p w14:paraId="01BF18FD" w14:textId="5C311314" w:rsidR="00800E7B" w:rsidRPr="00CA4F25" w:rsidRDefault="00F04622">
      <w:pPr>
        <w:pStyle w:val="Normal1"/>
        <w:numPr>
          <w:ilvl w:val="0"/>
          <w:numId w:val="9"/>
        </w:numPr>
        <w:spacing w:after="0" w:line="268" w:lineRule="auto"/>
        <w:ind w:left="450" w:right="-540" w:hanging="270"/>
        <w:contextualSpacing/>
      </w:pPr>
      <w:r w:rsidRPr="00CA4F25">
        <w:t xml:space="preserve">When outlining your career goals be sure they align with the position and </w:t>
      </w:r>
      <w:r w:rsidR="00CD03F3" w:rsidRPr="00CA4F25">
        <w:t>organization</w:t>
      </w:r>
      <w:r w:rsidRPr="00CA4F25">
        <w:t xml:space="preserve"> you are applying to.</w:t>
      </w:r>
    </w:p>
    <w:p w14:paraId="1B2E5CF5" w14:textId="35EA5E6F" w:rsidR="00800E7B" w:rsidRPr="00CA4F25" w:rsidRDefault="00F04622">
      <w:pPr>
        <w:pStyle w:val="Normal1"/>
        <w:numPr>
          <w:ilvl w:val="0"/>
          <w:numId w:val="9"/>
        </w:numPr>
        <w:spacing w:after="0" w:line="268" w:lineRule="auto"/>
        <w:ind w:left="450" w:right="-540" w:hanging="270"/>
        <w:contextualSpacing/>
      </w:pPr>
      <w:r w:rsidRPr="00CA4F25">
        <w:t xml:space="preserve">Ask your own questions about the </w:t>
      </w:r>
      <w:r w:rsidR="00CD03F3" w:rsidRPr="00CA4F25">
        <w:t>organization</w:t>
      </w:r>
      <w:r w:rsidRPr="00CA4F25">
        <w:t>, position, training, and working environment- doing so shows genuine interest.</w:t>
      </w:r>
    </w:p>
    <w:p w14:paraId="5CB0E93B" w14:textId="77777777" w:rsidR="00800E7B" w:rsidRPr="00CA4F25" w:rsidRDefault="00F04622">
      <w:pPr>
        <w:pStyle w:val="Normal1"/>
        <w:numPr>
          <w:ilvl w:val="0"/>
          <w:numId w:val="9"/>
        </w:numPr>
        <w:spacing w:after="0" w:line="268" w:lineRule="auto"/>
        <w:ind w:left="450" w:right="-540" w:hanging="270"/>
        <w:contextualSpacing/>
      </w:pPr>
      <w:r w:rsidRPr="00CA4F25">
        <w:t>Request that your interviewer clarify their question if necessary or inquire whether you’ve fully answered their question.</w:t>
      </w:r>
    </w:p>
    <w:p w14:paraId="09F055FA" w14:textId="77777777" w:rsidR="00800E7B" w:rsidRPr="00CA4F25" w:rsidRDefault="00800E7B">
      <w:pPr>
        <w:pStyle w:val="Normal1"/>
        <w:tabs>
          <w:tab w:val="left" w:pos="0"/>
        </w:tabs>
        <w:spacing w:after="0"/>
        <w:ind w:right="-540" w:hanging="540"/>
        <w:rPr>
          <w:b/>
        </w:rPr>
      </w:pPr>
    </w:p>
    <w:p w14:paraId="49C4E620" w14:textId="77777777" w:rsidR="00B37D90" w:rsidRDefault="00B37D90">
      <w:pPr>
        <w:pStyle w:val="Normal1"/>
        <w:tabs>
          <w:tab w:val="left" w:pos="0"/>
        </w:tabs>
        <w:spacing w:after="0"/>
        <w:ind w:right="-540" w:hanging="540"/>
        <w:rPr>
          <w:b/>
        </w:rPr>
      </w:pPr>
    </w:p>
    <w:p w14:paraId="641F0D9E" w14:textId="410D34BB" w:rsidR="00800E7B" w:rsidRPr="00767CB2" w:rsidRDefault="00767CB2">
      <w:pPr>
        <w:pStyle w:val="Normal1"/>
        <w:tabs>
          <w:tab w:val="left" w:pos="0"/>
        </w:tabs>
        <w:spacing w:after="0"/>
        <w:ind w:right="-540" w:hanging="540"/>
        <w:rPr>
          <w:b/>
          <w:color w:val="F79646" w:themeColor="accent6"/>
          <w:sz w:val="28"/>
          <w:szCs w:val="28"/>
        </w:rPr>
      </w:pPr>
      <w:r w:rsidRPr="00767CB2">
        <w:rPr>
          <w:b/>
          <w:color w:val="F79646" w:themeColor="accent6"/>
          <w:sz w:val="28"/>
          <w:szCs w:val="28"/>
        </w:rPr>
        <w:lastRenderedPageBreak/>
        <w:t>S.T.A.R Method</w:t>
      </w:r>
    </w:p>
    <w:p w14:paraId="165A5046" w14:textId="77777777" w:rsidR="00800E7B" w:rsidRPr="00CA4F25" w:rsidRDefault="00F04622">
      <w:pPr>
        <w:pStyle w:val="Normal1"/>
        <w:tabs>
          <w:tab w:val="left" w:pos="-540"/>
        </w:tabs>
        <w:spacing w:after="0"/>
        <w:ind w:left="-540" w:right="-540"/>
      </w:pPr>
      <w:r w:rsidRPr="00CA4F25">
        <w:t>The S.T.A.R. Method is a technique for answering questions that helps you structure your answers in a way that gives the interviewer all of the relevant information about a specific qualification for a job. Consider using the STAR method for situational questions, behavioral questions, or questions that prompt you to recall a problem.</w:t>
      </w:r>
    </w:p>
    <w:p w14:paraId="21C65A29" w14:textId="3561E86A" w:rsidR="00800E7B" w:rsidRPr="00CA4F25" w:rsidRDefault="00F04622">
      <w:pPr>
        <w:pStyle w:val="Normal1"/>
        <w:numPr>
          <w:ilvl w:val="0"/>
          <w:numId w:val="13"/>
        </w:numPr>
        <w:tabs>
          <w:tab w:val="left" w:pos="-540"/>
        </w:tabs>
        <w:spacing w:after="0"/>
        <w:ind w:right="-540"/>
        <w:contextualSpacing/>
      </w:pPr>
      <w:r w:rsidRPr="00CA4F25">
        <w:rPr>
          <w:b/>
        </w:rPr>
        <w:t>Situation</w:t>
      </w:r>
      <w:r w:rsidRPr="00CA4F25">
        <w:t>- Tell the interviewer about a specific challenge or situation. Give your audience context and enough detail to understand the story.</w:t>
      </w:r>
      <w:r w:rsidR="00AB133A">
        <w:t xml:space="preserve"> This may include the role you are referring to, and a general idea of who the involved parties were.</w:t>
      </w:r>
    </w:p>
    <w:p w14:paraId="517D8A5F" w14:textId="5022E01D" w:rsidR="00800E7B" w:rsidRPr="00CA4F25" w:rsidRDefault="00F04622">
      <w:pPr>
        <w:pStyle w:val="Normal1"/>
        <w:numPr>
          <w:ilvl w:val="0"/>
          <w:numId w:val="14"/>
        </w:numPr>
        <w:tabs>
          <w:tab w:val="left" w:pos="-540"/>
        </w:tabs>
        <w:spacing w:after="0"/>
        <w:ind w:right="-540"/>
        <w:contextualSpacing/>
      </w:pPr>
      <w:r w:rsidRPr="00CA4F25">
        <w:rPr>
          <w:b/>
        </w:rPr>
        <w:t xml:space="preserve">Task- </w:t>
      </w:r>
      <w:r w:rsidRPr="00CA4F25">
        <w:t xml:space="preserve">What were you trying to achieve? What was the </w:t>
      </w:r>
      <w:r w:rsidR="00AB133A">
        <w:t>goal</w:t>
      </w:r>
      <w:r w:rsidRPr="00CA4F25">
        <w:t>? Tell the interviewer what you were trying to get accomplish in this situation</w:t>
      </w:r>
      <w:r w:rsidR="00AB133A">
        <w:t xml:space="preserve"> and why it was important.</w:t>
      </w:r>
    </w:p>
    <w:p w14:paraId="5832302F" w14:textId="77777777" w:rsidR="00800E7B" w:rsidRPr="00CA4F25" w:rsidRDefault="00F04622">
      <w:pPr>
        <w:pStyle w:val="Normal1"/>
        <w:numPr>
          <w:ilvl w:val="0"/>
          <w:numId w:val="10"/>
        </w:numPr>
        <w:tabs>
          <w:tab w:val="left" w:pos="-540"/>
        </w:tabs>
        <w:spacing w:after="0"/>
        <w:ind w:right="-540"/>
        <w:contextualSpacing/>
      </w:pPr>
      <w:r w:rsidRPr="00CA4F25">
        <w:rPr>
          <w:b/>
        </w:rPr>
        <w:t xml:space="preserve">Action- </w:t>
      </w:r>
      <w:r w:rsidRPr="00CA4F25">
        <w:t>What did you do? If there was a problem or challenge, how did you handle it? Tell your interviewer what you did and why.</w:t>
      </w:r>
      <w:r w:rsidRPr="00CA4F25">
        <w:rPr>
          <w:b/>
        </w:rPr>
        <w:t xml:space="preserve"> </w:t>
      </w:r>
    </w:p>
    <w:p w14:paraId="186F5477" w14:textId="1A827EDD" w:rsidR="00800E7B" w:rsidRPr="00CA4F25" w:rsidRDefault="00F04622">
      <w:pPr>
        <w:pStyle w:val="Normal1"/>
        <w:numPr>
          <w:ilvl w:val="0"/>
          <w:numId w:val="15"/>
        </w:numPr>
        <w:tabs>
          <w:tab w:val="left" w:pos="-540"/>
        </w:tabs>
        <w:spacing w:after="0"/>
        <w:ind w:right="-540"/>
        <w:contextualSpacing/>
      </w:pPr>
      <w:r w:rsidRPr="00CA4F25">
        <w:rPr>
          <w:b/>
        </w:rPr>
        <w:t>Results</w:t>
      </w:r>
      <w:r w:rsidR="00311B12" w:rsidRPr="00CA4F25">
        <w:rPr>
          <w:b/>
        </w:rPr>
        <w:t>/Reflection</w:t>
      </w:r>
      <w:r w:rsidRPr="00CA4F25">
        <w:rPr>
          <w:b/>
        </w:rPr>
        <w:t xml:space="preserve">- </w:t>
      </w:r>
      <w:r w:rsidRPr="00CA4F25">
        <w:t>What was the outcome of this situation? Did you meet your objective? Don’t forget to tell your interviewer what you learned from this experience, and how have you applied that knowledge since.</w:t>
      </w:r>
    </w:p>
    <w:p w14:paraId="02082776" w14:textId="77777777" w:rsidR="00800E7B" w:rsidRPr="00CA4F25" w:rsidRDefault="00800E7B">
      <w:pPr>
        <w:pStyle w:val="Normal1"/>
        <w:spacing w:after="0"/>
        <w:ind w:left="-540" w:right="-540"/>
        <w:rPr>
          <w:b/>
        </w:rPr>
      </w:pPr>
    </w:p>
    <w:p w14:paraId="0DDE7F43" w14:textId="28BCD628" w:rsidR="00800E7B" w:rsidRPr="00767CB2" w:rsidRDefault="00767CB2">
      <w:pPr>
        <w:pStyle w:val="Normal1"/>
        <w:spacing w:after="0"/>
        <w:ind w:left="180" w:right="-540" w:hanging="720"/>
        <w:rPr>
          <w:b/>
          <w:color w:val="F79646" w:themeColor="accent6"/>
          <w:sz w:val="28"/>
          <w:szCs w:val="28"/>
        </w:rPr>
      </w:pPr>
      <w:r w:rsidRPr="00767CB2">
        <w:rPr>
          <w:b/>
          <w:color w:val="F79646" w:themeColor="accent6"/>
          <w:sz w:val="28"/>
          <w:szCs w:val="28"/>
        </w:rPr>
        <w:t xml:space="preserve">Asking </w:t>
      </w:r>
      <w:proofErr w:type="gramStart"/>
      <w:r w:rsidRPr="00767CB2">
        <w:rPr>
          <w:b/>
          <w:color w:val="F79646" w:themeColor="accent6"/>
          <w:sz w:val="28"/>
          <w:szCs w:val="28"/>
        </w:rPr>
        <w:t>The</w:t>
      </w:r>
      <w:proofErr w:type="gramEnd"/>
      <w:r w:rsidRPr="00767CB2">
        <w:rPr>
          <w:b/>
          <w:color w:val="F79646" w:themeColor="accent6"/>
          <w:sz w:val="28"/>
          <w:szCs w:val="28"/>
        </w:rPr>
        <w:t xml:space="preserve"> Interviewer Questions</w:t>
      </w:r>
    </w:p>
    <w:p w14:paraId="2BC4D2F5" w14:textId="1BB59D8F" w:rsidR="00800E7B" w:rsidRPr="00CA4F25" w:rsidRDefault="00F04622">
      <w:pPr>
        <w:pStyle w:val="Normal1"/>
        <w:spacing w:after="0"/>
        <w:ind w:left="-540" w:right="-540"/>
      </w:pPr>
      <w:r w:rsidRPr="00CA4F25">
        <w:t>Asking</w:t>
      </w:r>
      <w:r w:rsidR="0054077E" w:rsidRPr="00CA4F25">
        <w:t xml:space="preserve"> the interviewer questions is an </w:t>
      </w:r>
      <w:r w:rsidRPr="00CA4F25">
        <w:t xml:space="preserve">opportunity to demonstrate </w:t>
      </w:r>
      <w:r w:rsidR="0054077E" w:rsidRPr="00CA4F25">
        <w:t>your knowledge and enthusiasm</w:t>
      </w:r>
      <w:r w:rsidRPr="00CA4F25">
        <w:t xml:space="preserve"> in the </w:t>
      </w:r>
      <w:r w:rsidR="00CD03F3" w:rsidRPr="00CA4F25">
        <w:t>organization</w:t>
      </w:r>
      <w:r w:rsidRPr="00CA4F25">
        <w:t>. Interviewers appreciate and expect questions.</w:t>
      </w:r>
      <w:r w:rsidR="00CD03F3" w:rsidRPr="00CA4F25">
        <w:t xml:space="preserve"> </w:t>
      </w:r>
      <w:r w:rsidR="00FD460D" w:rsidRPr="00CA4F25">
        <w:t xml:space="preserve">Also, think about what you wish you knew in past positions. </w:t>
      </w:r>
      <w:r w:rsidRPr="00CA4F25">
        <w:t>Here are some tips regarding questions for the interviewer:</w:t>
      </w:r>
    </w:p>
    <w:p w14:paraId="2734E603" w14:textId="77777777" w:rsidR="00CD03F3" w:rsidRPr="00CA4F25" w:rsidRDefault="00CD03F3">
      <w:pPr>
        <w:pStyle w:val="Normal1"/>
        <w:numPr>
          <w:ilvl w:val="0"/>
          <w:numId w:val="8"/>
        </w:numPr>
        <w:spacing w:after="0"/>
        <w:ind w:right="-540"/>
        <w:contextualSpacing/>
      </w:pPr>
      <w:r w:rsidRPr="00CA4F25">
        <w:t>Ask open ended and intentional questions to determine if a job is a good fit for you.</w:t>
      </w:r>
    </w:p>
    <w:p w14:paraId="58789012" w14:textId="1C2E733C" w:rsidR="00CD03F3" w:rsidRPr="00CA4F25" w:rsidRDefault="00CD03F3">
      <w:pPr>
        <w:pStyle w:val="Normal1"/>
        <w:numPr>
          <w:ilvl w:val="0"/>
          <w:numId w:val="8"/>
        </w:numPr>
        <w:spacing w:after="0"/>
        <w:ind w:right="-540"/>
        <w:contextualSpacing/>
      </w:pPr>
      <w:r w:rsidRPr="00CA4F25">
        <w:t xml:space="preserve">Ask questions that help you align your values with the organization’s values. </w:t>
      </w:r>
    </w:p>
    <w:p w14:paraId="2B747CAA" w14:textId="77777777" w:rsidR="00CD03F3" w:rsidRPr="00CA4F25" w:rsidRDefault="00CD03F3">
      <w:pPr>
        <w:pStyle w:val="Normal1"/>
        <w:numPr>
          <w:ilvl w:val="0"/>
          <w:numId w:val="8"/>
        </w:numPr>
        <w:spacing w:after="0"/>
        <w:ind w:right="-540"/>
        <w:contextualSpacing/>
      </w:pPr>
      <w:r w:rsidRPr="00CA4F25">
        <w:t>Review the website to generate ideas, but do not ask questions explicitly answered on website.</w:t>
      </w:r>
    </w:p>
    <w:p w14:paraId="65B6019F" w14:textId="77777777" w:rsidR="00534AEC" w:rsidRDefault="00534AEC" w:rsidP="00534AEC">
      <w:pPr>
        <w:pStyle w:val="Normal1"/>
        <w:spacing w:after="0"/>
        <w:ind w:left="720" w:right="-540"/>
        <w:contextualSpacing/>
      </w:pPr>
    </w:p>
    <w:p w14:paraId="38DDD287" w14:textId="2EDF53D6" w:rsidR="00800E7B" w:rsidRPr="00CA4F25" w:rsidRDefault="00F04622">
      <w:pPr>
        <w:pStyle w:val="Normal1"/>
        <w:numPr>
          <w:ilvl w:val="0"/>
          <w:numId w:val="8"/>
        </w:numPr>
        <w:spacing w:after="0"/>
        <w:ind w:right="-540"/>
        <w:contextualSpacing/>
      </w:pPr>
      <w:r w:rsidRPr="00CA4F25">
        <w:t>Avoid asking about salary. It is the interviewer’s job to initiate conversations regarding salary. It may not even be discussed during the first interview.</w:t>
      </w:r>
    </w:p>
    <w:p w14:paraId="216A3BBC" w14:textId="03826B66" w:rsidR="00FD460D" w:rsidRPr="00CA4F25" w:rsidRDefault="00FD460D">
      <w:pPr>
        <w:pStyle w:val="Normal1"/>
        <w:numPr>
          <w:ilvl w:val="0"/>
          <w:numId w:val="8"/>
        </w:numPr>
        <w:spacing w:after="0"/>
        <w:ind w:right="-540"/>
        <w:contextualSpacing/>
      </w:pPr>
      <w:r w:rsidRPr="00CA4F25">
        <w:t xml:space="preserve">Ask about supervision style and how they measure success. </w:t>
      </w:r>
    </w:p>
    <w:p w14:paraId="30E2507F" w14:textId="77777777" w:rsidR="00800E7B" w:rsidRPr="00CA4F25" w:rsidRDefault="00F04622">
      <w:pPr>
        <w:pStyle w:val="Normal1"/>
        <w:numPr>
          <w:ilvl w:val="0"/>
          <w:numId w:val="8"/>
        </w:numPr>
        <w:spacing w:after="0"/>
        <w:ind w:right="-540"/>
        <w:contextualSpacing/>
      </w:pPr>
      <w:r w:rsidRPr="00CA4F25">
        <w:t>As a final question, ask for the interviewer’s contact information, such as a business card, if you do not already have it. This will allow you to send a thank you email after your interview.</w:t>
      </w:r>
    </w:p>
    <w:p w14:paraId="7536EE9A" w14:textId="77777777" w:rsidR="00800E7B" w:rsidRPr="00CA4F25" w:rsidRDefault="00800E7B">
      <w:pPr>
        <w:pStyle w:val="Normal1"/>
        <w:spacing w:after="0"/>
        <w:ind w:left="-540" w:right="-540"/>
        <w:rPr>
          <w:b/>
        </w:rPr>
      </w:pPr>
    </w:p>
    <w:p w14:paraId="576C7B50" w14:textId="18DB786F" w:rsidR="00800E7B" w:rsidRPr="00767CB2" w:rsidRDefault="00767CB2">
      <w:pPr>
        <w:pStyle w:val="Normal1"/>
        <w:spacing w:after="0"/>
        <w:ind w:left="-540" w:right="-540"/>
        <w:rPr>
          <w:b/>
          <w:color w:val="F79646" w:themeColor="accent6"/>
          <w:sz w:val="28"/>
          <w:szCs w:val="28"/>
        </w:rPr>
      </w:pPr>
      <w:bookmarkStart w:id="0" w:name="_GoBack"/>
      <w:r w:rsidRPr="00767CB2">
        <w:rPr>
          <w:b/>
          <w:color w:val="F79646" w:themeColor="accent6"/>
          <w:sz w:val="28"/>
          <w:szCs w:val="28"/>
        </w:rPr>
        <w:t>Practice</w:t>
      </w:r>
    </w:p>
    <w:p w14:paraId="762C1EDC" w14:textId="2A7E11B1" w:rsidR="00800E7B" w:rsidRPr="00CA4F25" w:rsidRDefault="00F04622" w:rsidP="00B37D90">
      <w:pPr>
        <w:pStyle w:val="Normal1"/>
        <w:spacing w:after="0"/>
        <w:ind w:left="-540" w:right="-540"/>
      </w:pPr>
      <w:r w:rsidRPr="00B37D90">
        <w:t xml:space="preserve">The best way to feel more comfortable during an interview is </w:t>
      </w:r>
      <w:r w:rsidR="00311B12" w:rsidRPr="00B37D90">
        <w:t>through intentional practice</w:t>
      </w:r>
      <w:r w:rsidRPr="00B37D90">
        <w:t>. Fortunately,</w:t>
      </w:r>
      <w:r w:rsidR="00534AEC" w:rsidRPr="00B37D90">
        <w:t xml:space="preserve"> the Career Connections Center</w:t>
      </w:r>
      <w:r w:rsidRPr="00B37D90">
        <w:t xml:space="preserve"> can help! </w:t>
      </w:r>
      <w:r w:rsidR="00B37D90">
        <w:t xml:space="preserve"> </w:t>
      </w:r>
      <w:r w:rsidRPr="00CA4F25">
        <w:t>Make a Career Planning Appointment to practi</w:t>
      </w:r>
      <w:r w:rsidR="00534AEC">
        <w:t>ce with a Career Connections Center</w:t>
      </w:r>
      <w:r w:rsidRPr="00CA4F25">
        <w:t xml:space="preserve"> </w:t>
      </w:r>
      <w:r w:rsidR="00AB133A">
        <w:t>career coach</w:t>
      </w:r>
      <w:r w:rsidR="00B37D90">
        <w:t xml:space="preserve"> through Gator Career Link. </w:t>
      </w:r>
    </w:p>
    <w:bookmarkEnd w:id="0"/>
    <w:p w14:paraId="7280F358" w14:textId="77777777" w:rsidR="002849EF" w:rsidRPr="00CA4F25" w:rsidRDefault="002849EF" w:rsidP="00534AEC">
      <w:pPr>
        <w:pStyle w:val="Normal1"/>
        <w:spacing w:after="0"/>
        <w:ind w:right="-540"/>
        <w:rPr>
          <w:b/>
          <w:u w:val="single"/>
        </w:rPr>
      </w:pPr>
    </w:p>
    <w:sectPr w:rsidR="002849EF" w:rsidRPr="00CA4F25" w:rsidSect="00914BCB">
      <w:headerReference w:type="even" r:id="rId7"/>
      <w:headerReference w:type="default" r:id="rId8"/>
      <w:footerReference w:type="default" r:id="rId9"/>
      <w:headerReference w:type="first" r:id="rId10"/>
      <w:footerReference w:type="first" r:id="rId11"/>
      <w:pgSz w:w="12240" w:h="15840"/>
      <w:pgMar w:top="1440" w:right="1440" w:bottom="99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3015" w14:textId="77777777" w:rsidR="00C53FDA" w:rsidRDefault="00F04622">
      <w:pPr>
        <w:spacing w:after="0" w:line="240" w:lineRule="auto"/>
      </w:pPr>
      <w:r>
        <w:separator/>
      </w:r>
    </w:p>
  </w:endnote>
  <w:endnote w:type="continuationSeparator" w:id="0">
    <w:p w14:paraId="3C57D6A4" w14:textId="77777777" w:rsidR="00C53FDA" w:rsidRDefault="00F0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149778"/>
      <w:docPartObj>
        <w:docPartGallery w:val="Page Numbers (Bottom of Page)"/>
        <w:docPartUnique/>
      </w:docPartObj>
    </w:sdtPr>
    <w:sdtEndPr>
      <w:rPr>
        <w:noProof/>
      </w:rPr>
    </w:sdtEndPr>
    <w:sdtContent>
      <w:p w14:paraId="08387C68" w14:textId="11FB54A3" w:rsidR="00CA4F25" w:rsidRDefault="00CA4F25">
        <w:pPr>
          <w:pStyle w:val="Footer"/>
          <w:jc w:val="right"/>
        </w:pPr>
        <w:r>
          <w:fldChar w:fldCharType="begin"/>
        </w:r>
        <w:r>
          <w:instrText xml:space="preserve"> PAGE   \* MERGEFORMAT </w:instrText>
        </w:r>
        <w:r>
          <w:fldChar w:fldCharType="separate"/>
        </w:r>
        <w:r w:rsidR="00767CB2">
          <w:rPr>
            <w:noProof/>
          </w:rPr>
          <w:t>2</w:t>
        </w:r>
        <w:r>
          <w:rPr>
            <w:noProof/>
          </w:rPr>
          <w:fldChar w:fldCharType="end"/>
        </w:r>
      </w:p>
    </w:sdtContent>
  </w:sdt>
  <w:p w14:paraId="060F7E8E" w14:textId="71EABF36" w:rsidR="00800E7B" w:rsidRDefault="00CA4F25">
    <w:pPr>
      <w:pStyle w:val="Normal1"/>
      <w:tabs>
        <w:tab w:val="center" w:pos="4680"/>
        <w:tab w:val="right" w:pos="9360"/>
      </w:tabs>
      <w:spacing w:after="720" w:line="240" w:lineRule="auto"/>
      <w:jc w:val="center"/>
    </w:pPr>
    <w:r>
      <w:rPr>
        <w:noProof/>
      </w:rPr>
      <w:drawing>
        <wp:anchor distT="0" distB="0" distL="114300" distR="114300" simplePos="0" relativeHeight="251658240" behindDoc="0" locked="0" layoutInCell="1" allowOverlap="1" wp14:anchorId="57080642" wp14:editId="11C67903">
          <wp:simplePos x="0" y="0"/>
          <wp:positionH relativeFrom="margin">
            <wp:align>center</wp:align>
          </wp:positionH>
          <wp:positionV relativeFrom="paragraph">
            <wp:posOffset>104140</wp:posOffset>
          </wp:positionV>
          <wp:extent cx="1996557"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official_division_Black.png"/>
                  <pic:cNvPicPr/>
                </pic:nvPicPr>
                <pic:blipFill>
                  <a:blip r:embed="rId1">
                    <a:extLst>
                      <a:ext uri="{28A0092B-C50C-407E-A947-70E740481C1C}">
                        <a14:useLocalDpi xmlns:a14="http://schemas.microsoft.com/office/drawing/2010/main" val="0"/>
                      </a:ext>
                    </a:extLst>
                  </a:blip>
                  <a:stretch>
                    <a:fillRect/>
                  </a:stretch>
                </pic:blipFill>
                <pic:spPr>
                  <a:xfrm>
                    <a:off x="0" y="0"/>
                    <a:ext cx="1996557" cy="495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CDB0" w14:textId="4CF53EE5" w:rsidR="00914BCB" w:rsidRDefault="00914BCB" w:rsidP="00914BCB">
    <w:pPr>
      <w:pStyle w:val="Footer"/>
      <w:jc w:val="center"/>
    </w:pPr>
    <w:r>
      <w:rPr>
        <w:noProof/>
      </w:rPr>
      <w:drawing>
        <wp:inline distT="0" distB="0" distL="0" distR="0" wp14:anchorId="777AAAF5" wp14:editId="37FD7C0E">
          <wp:extent cx="1996557"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official_division_Black.png"/>
                  <pic:cNvPicPr/>
                </pic:nvPicPr>
                <pic:blipFill>
                  <a:blip r:embed="rId1">
                    <a:extLst>
                      <a:ext uri="{28A0092B-C50C-407E-A947-70E740481C1C}">
                        <a14:useLocalDpi xmlns:a14="http://schemas.microsoft.com/office/drawing/2010/main" val="0"/>
                      </a:ext>
                    </a:extLst>
                  </a:blip>
                  <a:stretch>
                    <a:fillRect/>
                  </a:stretch>
                </pic:blipFill>
                <pic:spPr>
                  <a:xfrm>
                    <a:off x="0" y="0"/>
                    <a:ext cx="2107392" cy="5227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18C8" w14:textId="77777777" w:rsidR="00C53FDA" w:rsidRDefault="00F04622">
      <w:pPr>
        <w:spacing w:after="0" w:line="240" w:lineRule="auto"/>
      </w:pPr>
      <w:r>
        <w:separator/>
      </w:r>
    </w:p>
  </w:footnote>
  <w:footnote w:type="continuationSeparator" w:id="0">
    <w:p w14:paraId="77481CCD" w14:textId="77777777" w:rsidR="00C53FDA" w:rsidRDefault="00F0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F5DD" w14:textId="77777777" w:rsidR="00800E7B" w:rsidRDefault="00800E7B">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1048" w14:textId="7DF98FE8" w:rsidR="00800E7B" w:rsidRDefault="00914BCB">
    <w:pPr>
      <w:pStyle w:val="Normal1"/>
      <w:tabs>
        <w:tab w:val="center" w:pos="4680"/>
        <w:tab w:val="right" w:pos="9360"/>
      </w:tabs>
      <w:spacing w:before="720" w:after="0" w:line="240" w:lineRule="auto"/>
      <w:jc w:val="center"/>
    </w:pPr>
    <w:r>
      <w:rPr>
        <w:noProof/>
      </w:rPr>
      <w:drawing>
        <wp:inline distT="0" distB="0" distL="0" distR="0" wp14:anchorId="6A12BEF9" wp14:editId="2E1150EF">
          <wp:extent cx="5838825" cy="941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_CCC_Full_Colo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856018" cy="9447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D406" w14:textId="77B1F4DC" w:rsidR="00800E7B" w:rsidRDefault="00914BCB" w:rsidP="0054077E">
    <w:pPr>
      <w:pStyle w:val="Normal1"/>
      <w:tabs>
        <w:tab w:val="center" w:pos="4680"/>
        <w:tab w:val="right" w:pos="9360"/>
      </w:tabs>
      <w:spacing w:before="720" w:after="0" w:line="240" w:lineRule="auto"/>
      <w:jc w:val="center"/>
    </w:pPr>
    <w:r>
      <w:rPr>
        <w:noProof/>
      </w:rPr>
      <w:drawing>
        <wp:inline distT="0" distB="0" distL="0" distR="0" wp14:anchorId="010B83B4" wp14:editId="0D2490A8">
          <wp:extent cx="594360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_CCC_Full_Colo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685"/>
    <w:multiLevelType w:val="multilevel"/>
    <w:tmpl w:val="56A8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B380E"/>
    <w:multiLevelType w:val="multilevel"/>
    <w:tmpl w:val="4C44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1237F"/>
    <w:multiLevelType w:val="multilevel"/>
    <w:tmpl w:val="CD4C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B43AA"/>
    <w:multiLevelType w:val="multilevel"/>
    <w:tmpl w:val="459C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E11A7"/>
    <w:multiLevelType w:val="multilevel"/>
    <w:tmpl w:val="CD3A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A1287"/>
    <w:multiLevelType w:val="multilevel"/>
    <w:tmpl w:val="CD12B50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6" w15:restartNumberingAfterBreak="0">
    <w:nsid w:val="2679378E"/>
    <w:multiLevelType w:val="multilevel"/>
    <w:tmpl w:val="E09E9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E165E"/>
    <w:multiLevelType w:val="multilevel"/>
    <w:tmpl w:val="92C2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467BC6"/>
    <w:multiLevelType w:val="multilevel"/>
    <w:tmpl w:val="752A4F86"/>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9" w15:restartNumberingAfterBreak="0">
    <w:nsid w:val="3E1F784A"/>
    <w:multiLevelType w:val="multilevel"/>
    <w:tmpl w:val="2112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424CC2"/>
    <w:multiLevelType w:val="multilevel"/>
    <w:tmpl w:val="DBF022AA"/>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1" w15:restartNumberingAfterBreak="0">
    <w:nsid w:val="49297591"/>
    <w:multiLevelType w:val="multilevel"/>
    <w:tmpl w:val="35961E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A4C700C"/>
    <w:multiLevelType w:val="multilevel"/>
    <w:tmpl w:val="79367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5653E8"/>
    <w:multiLevelType w:val="multilevel"/>
    <w:tmpl w:val="58540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4" w15:restartNumberingAfterBreak="0">
    <w:nsid w:val="76737103"/>
    <w:multiLevelType w:val="multilevel"/>
    <w:tmpl w:val="9738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4"/>
  </w:num>
  <w:num w:numId="4">
    <w:abstractNumId w:val="3"/>
  </w:num>
  <w:num w:numId="5">
    <w:abstractNumId w:val="13"/>
  </w:num>
  <w:num w:numId="6">
    <w:abstractNumId w:val="9"/>
  </w:num>
  <w:num w:numId="7">
    <w:abstractNumId w:val="14"/>
  </w:num>
  <w:num w:numId="8">
    <w:abstractNumId w:val="1"/>
  </w:num>
  <w:num w:numId="9">
    <w:abstractNumId w:val="7"/>
  </w:num>
  <w:num w:numId="10">
    <w:abstractNumId w:val="2"/>
  </w:num>
  <w:num w:numId="11">
    <w:abstractNumId w:val="11"/>
  </w:num>
  <w:num w:numId="12">
    <w:abstractNumId w:val="10"/>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B"/>
    <w:rsid w:val="00064E16"/>
    <w:rsid w:val="000720C5"/>
    <w:rsid w:val="0011568E"/>
    <w:rsid w:val="001822B4"/>
    <w:rsid w:val="002849EF"/>
    <w:rsid w:val="002B39C2"/>
    <w:rsid w:val="00311B12"/>
    <w:rsid w:val="003F58F5"/>
    <w:rsid w:val="004610CD"/>
    <w:rsid w:val="00515F8B"/>
    <w:rsid w:val="00534AEC"/>
    <w:rsid w:val="0054077E"/>
    <w:rsid w:val="0060410A"/>
    <w:rsid w:val="00615702"/>
    <w:rsid w:val="006F141C"/>
    <w:rsid w:val="00767CB2"/>
    <w:rsid w:val="00800E7B"/>
    <w:rsid w:val="00914BCB"/>
    <w:rsid w:val="00A50C38"/>
    <w:rsid w:val="00A60ADF"/>
    <w:rsid w:val="00AA200F"/>
    <w:rsid w:val="00AB133A"/>
    <w:rsid w:val="00AB1CE1"/>
    <w:rsid w:val="00B37D90"/>
    <w:rsid w:val="00C53FDA"/>
    <w:rsid w:val="00C66ABB"/>
    <w:rsid w:val="00C72A9D"/>
    <w:rsid w:val="00CA4F25"/>
    <w:rsid w:val="00CD03F3"/>
    <w:rsid w:val="00EF395A"/>
    <w:rsid w:val="00F04622"/>
    <w:rsid w:val="00F327E7"/>
    <w:rsid w:val="00F47839"/>
    <w:rsid w:val="00F974C4"/>
    <w:rsid w:val="00FC4558"/>
    <w:rsid w:val="00FD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39E517"/>
  <w15:docId w15:val="{7024D50F-C475-49D8-8C45-5B1771C7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46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622"/>
    <w:rPr>
      <w:rFonts w:ascii="Lucida Grande" w:hAnsi="Lucida Grande" w:cs="Lucida Grande"/>
      <w:sz w:val="18"/>
      <w:szCs w:val="18"/>
    </w:rPr>
  </w:style>
  <w:style w:type="paragraph" w:styleId="Footer">
    <w:name w:val="footer"/>
    <w:basedOn w:val="Normal"/>
    <w:link w:val="FooterChar"/>
    <w:uiPriority w:val="99"/>
    <w:unhideWhenUsed/>
    <w:rsid w:val="00540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7E"/>
  </w:style>
  <w:style w:type="paragraph" w:styleId="ListParagraph">
    <w:name w:val="List Paragraph"/>
    <w:basedOn w:val="Normal"/>
    <w:uiPriority w:val="34"/>
    <w:qFormat/>
    <w:rsid w:val="0060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Panicker</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Gould,Sara</dc:creator>
  <cp:lastModifiedBy>Simmonds,Keira A</cp:lastModifiedBy>
  <cp:revision>5</cp:revision>
  <cp:lastPrinted>2018-05-09T14:15:00Z</cp:lastPrinted>
  <dcterms:created xsi:type="dcterms:W3CDTF">2019-05-16T13:53:00Z</dcterms:created>
  <dcterms:modified xsi:type="dcterms:W3CDTF">2019-07-11T18:55:00Z</dcterms:modified>
</cp:coreProperties>
</file>